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8067" w14:textId="77777777" w:rsidR="00623FFE" w:rsidRDefault="00623FFE">
      <w:pPr>
        <w:rPr>
          <w:rFonts w:hint="eastAsia"/>
        </w:rPr>
      </w:pPr>
    </w:p>
    <w:p w14:paraId="68AFBCC6" w14:textId="77777777" w:rsidR="00623FFE" w:rsidRDefault="00623FFE">
      <w:pPr>
        <w:rPr>
          <w:rFonts w:hint="eastAsia"/>
        </w:rPr>
      </w:pPr>
      <w:r>
        <w:rPr>
          <w:rFonts w:hint="eastAsia"/>
        </w:rPr>
        <w:t>关雎的拼音版 全文注音</w:t>
      </w:r>
    </w:p>
    <w:p w14:paraId="7E2118BA" w14:textId="77777777" w:rsidR="00623FFE" w:rsidRDefault="00623FFE">
      <w:pPr>
        <w:rPr>
          <w:rFonts w:hint="eastAsia"/>
        </w:rPr>
      </w:pPr>
      <w:r>
        <w:rPr>
          <w:rFonts w:hint="eastAsia"/>
        </w:rPr>
        <w:t>《关雎》是中国古代第一部诗歌总集《诗经》中的第一篇，属于《国风·周南》。这篇诗歌以其优美的语言和深厚的文化内涵深受读者喜爱。全文如下：</w:t>
      </w:r>
    </w:p>
    <w:p w14:paraId="65871EA4" w14:textId="77777777" w:rsidR="00623FFE" w:rsidRDefault="00623FFE">
      <w:pPr>
        <w:rPr>
          <w:rFonts w:hint="eastAsia"/>
        </w:rPr>
      </w:pPr>
    </w:p>
    <w:p w14:paraId="64DFEAD6" w14:textId="77777777" w:rsidR="00623FFE" w:rsidRDefault="00623FFE">
      <w:pPr>
        <w:rPr>
          <w:rFonts w:hint="eastAsia"/>
        </w:rPr>
      </w:pPr>
    </w:p>
    <w:p w14:paraId="420EFA76" w14:textId="77777777" w:rsidR="00623FFE" w:rsidRDefault="00623FFE">
      <w:pPr>
        <w:rPr>
          <w:rFonts w:hint="eastAsia"/>
        </w:rPr>
      </w:pPr>
      <w:r>
        <w:rPr>
          <w:rFonts w:hint="eastAsia"/>
        </w:rPr>
        <w:t>原文及拼音标注</w:t>
      </w:r>
    </w:p>
    <w:p w14:paraId="6EA4305B" w14:textId="77777777" w:rsidR="00623FFE" w:rsidRDefault="00623FFE">
      <w:pPr>
        <w:rPr>
          <w:rFonts w:hint="eastAsia"/>
        </w:rPr>
      </w:pPr>
      <w:r>
        <w:rPr>
          <w:rFonts w:hint="eastAsia"/>
        </w:rPr>
        <w:t>关关雎鸠，在河之洲。</w:t>
      </w:r>
    </w:p>
    <w:p w14:paraId="4CC314EF" w14:textId="77777777" w:rsidR="00623FFE" w:rsidRDefault="00623FFE">
      <w:pPr>
        <w:rPr>
          <w:rFonts w:hint="eastAsia"/>
        </w:rPr>
      </w:pPr>
      <w:r>
        <w:rPr>
          <w:rFonts w:hint="eastAsia"/>
        </w:rPr>
        <w:t>guān guān jū jiū, zài hé zhī zhōu.</w:t>
      </w:r>
    </w:p>
    <w:p w14:paraId="6BF621D1" w14:textId="77777777" w:rsidR="00623FFE" w:rsidRDefault="00623FFE">
      <w:pPr>
        <w:rPr>
          <w:rFonts w:hint="eastAsia"/>
        </w:rPr>
      </w:pPr>
      <w:r>
        <w:rPr>
          <w:rFonts w:hint="eastAsia"/>
        </w:rPr>
        <w:t>窈窕淑女，君子好逑。</w:t>
      </w:r>
    </w:p>
    <w:p w14:paraId="2400A443" w14:textId="77777777" w:rsidR="00623FFE" w:rsidRDefault="00623FFE">
      <w:pPr>
        <w:rPr>
          <w:rFonts w:hint="eastAsia"/>
        </w:rPr>
      </w:pPr>
      <w:r>
        <w:rPr>
          <w:rFonts w:hint="eastAsia"/>
        </w:rPr>
        <w:t>yǎo tiǎo shū nǚ, jūn zǐ hào qiú.</w:t>
      </w:r>
    </w:p>
    <w:p w14:paraId="6BF7B1C2" w14:textId="77777777" w:rsidR="00623FFE" w:rsidRDefault="00623FFE">
      <w:pPr>
        <w:rPr>
          <w:rFonts w:hint="eastAsia"/>
        </w:rPr>
      </w:pPr>
    </w:p>
    <w:p w14:paraId="6A004ADB" w14:textId="77777777" w:rsidR="00623FFE" w:rsidRDefault="00623FFE">
      <w:pPr>
        <w:rPr>
          <w:rFonts w:hint="eastAsia"/>
        </w:rPr>
      </w:pPr>
    </w:p>
    <w:p w14:paraId="6B94D555" w14:textId="77777777" w:rsidR="00623FFE" w:rsidRDefault="00623FFE">
      <w:pPr>
        <w:rPr>
          <w:rFonts w:hint="eastAsia"/>
        </w:rPr>
      </w:pPr>
      <w:r>
        <w:rPr>
          <w:rFonts w:hint="eastAsia"/>
        </w:rPr>
        <w:t>参差荇菜，左右流之。</w:t>
      </w:r>
    </w:p>
    <w:p w14:paraId="081B4E3F" w14:textId="77777777" w:rsidR="00623FFE" w:rsidRDefault="00623FFE">
      <w:pPr>
        <w:rPr>
          <w:rFonts w:hint="eastAsia"/>
        </w:rPr>
      </w:pPr>
      <w:r>
        <w:rPr>
          <w:rFonts w:hint="eastAsia"/>
        </w:rPr>
        <w:t>cēn cī xìng cài, zuǒ yòu liú zhī.</w:t>
      </w:r>
    </w:p>
    <w:p w14:paraId="73DD2F72" w14:textId="77777777" w:rsidR="00623FFE" w:rsidRDefault="00623FFE">
      <w:pPr>
        <w:rPr>
          <w:rFonts w:hint="eastAsia"/>
        </w:rPr>
      </w:pPr>
      <w:r>
        <w:rPr>
          <w:rFonts w:hint="eastAsia"/>
        </w:rPr>
        <w:t>窈窕淑女，寤寐求之。</w:t>
      </w:r>
    </w:p>
    <w:p w14:paraId="7832B40F" w14:textId="77777777" w:rsidR="00623FFE" w:rsidRDefault="00623FFE">
      <w:pPr>
        <w:rPr>
          <w:rFonts w:hint="eastAsia"/>
        </w:rPr>
      </w:pPr>
      <w:r>
        <w:rPr>
          <w:rFonts w:hint="eastAsia"/>
        </w:rPr>
        <w:t>yǎo tiǎo shū nǚ, wù mèi qiú zhī.</w:t>
      </w:r>
    </w:p>
    <w:p w14:paraId="4DABD031" w14:textId="77777777" w:rsidR="00623FFE" w:rsidRDefault="00623FFE">
      <w:pPr>
        <w:rPr>
          <w:rFonts w:hint="eastAsia"/>
        </w:rPr>
      </w:pPr>
    </w:p>
    <w:p w14:paraId="74266E88" w14:textId="77777777" w:rsidR="00623FFE" w:rsidRDefault="00623FFE">
      <w:pPr>
        <w:rPr>
          <w:rFonts w:hint="eastAsia"/>
        </w:rPr>
      </w:pPr>
    </w:p>
    <w:p w14:paraId="0F2960B2" w14:textId="77777777" w:rsidR="00623FFE" w:rsidRDefault="00623FFE">
      <w:pPr>
        <w:rPr>
          <w:rFonts w:hint="eastAsia"/>
        </w:rPr>
      </w:pPr>
      <w:r>
        <w:rPr>
          <w:rFonts w:hint="eastAsia"/>
        </w:rPr>
        <w:t>求之不得，寤寐思服。</w:t>
      </w:r>
    </w:p>
    <w:p w14:paraId="625BB500" w14:textId="77777777" w:rsidR="00623FFE" w:rsidRDefault="00623FFE">
      <w:pPr>
        <w:rPr>
          <w:rFonts w:hint="eastAsia"/>
        </w:rPr>
      </w:pPr>
      <w:r>
        <w:rPr>
          <w:rFonts w:hint="eastAsia"/>
        </w:rPr>
        <w:t>qiú zhī bù dé, wù mèi sī fú.</w:t>
      </w:r>
    </w:p>
    <w:p w14:paraId="56221D0E" w14:textId="77777777" w:rsidR="00623FFE" w:rsidRDefault="00623FFE">
      <w:pPr>
        <w:rPr>
          <w:rFonts w:hint="eastAsia"/>
        </w:rPr>
      </w:pPr>
      <w:r>
        <w:rPr>
          <w:rFonts w:hint="eastAsia"/>
        </w:rPr>
        <w:t>悠哉悠哉，辗转反侧。</w:t>
      </w:r>
    </w:p>
    <w:p w14:paraId="1A1B0C04" w14:textId="77777777" w:rsidR="00623FFE" w:rsidRDefault="00623FFE">
      <w:pPr>
        <w:rPr>
          <w:rFonts w:hint="eastAsia"/>
        </w:rPr>
      </w:pPr>
      <w:r>
        <w:rPr>
          <w:rFonts w:hint="eastAsia"/>
        </w:rPr>
        <w:t>yōu zāi yōu zāi, zhǎn zhuǎn fǎn cè.</w:t>
      </w:r>
    </w:p>
    <w:p w14:paraId="5371039D" w14:textId="77777777" w:rsidR="00623FFE" w:rsidRDefault="00623FFE">
      <w:pPr>
        <w:rPr>
          <w:rFonts w:hint="eastAsia"/>
        </w:rPr>
      </w:pPr>
    </w:p>
    <w:p w14:paraId="10CDB910" w14:textId="77777777" w:rsidR="00623FFE" w:rsidRDefault="00623FFE">
      <w:pPr>
        <w:rPr>
          <w:rFonts w:hint="eastAsia"/>
        </w:rPr>
      </w:pPr>
    </w:p>
    <w:p w14:paraId="48EC2CF7" w14:textId="77777777" w:rsidR="00623FFE" w:rsidRDefault="00623FFE">
      <w:pPr>
        <w:rPr>
          <w:rFonts w:hint="eastAsia"/>
        </w:rPr>
      </w:pPr>
      <w:r>
        <w:rPr>
          <w:rFonts w:hint="eastAsia"/>
        </w:rPr>
        <w:t>参差荇菜，左右采之。</w:t>
      </w:r>
    </w:p>
    <w:p w14:paraId="57262E9F" w14:textId="77777777" w:rsidR="00623FFE" w:rsidRDefault="00623FFE">
      <w:pPr>
        <w:rPr>
          <w:rFonts w:hint="eastAsia"/>
        </w:rPr>
      </w:pPr>
      <w:r>
        <w:rPr>
          <w:rFonts w:hint="eastAsia"/>
        </w:rPr>
        <w:t>cēn cī xìng cài, zuǒ yòu cǎi zhī.</w:t>
      </w:r>
    </w:p>
    <w:p w14:paraId="58EF52CA" w14:textId="77777777" w:rsidR="00623FFE" w:rsidRDefault="00623FFE">
      <w:pPr>
        <w:rPr>
          <w:rFonts w:hint="eastAsia"/>
        </w:rPr>
      </w:pPr>
      <w:r>
        <w:rPr>
          <w:rFonts w:hint="eastAsia"/>
        </w:rPr>
        <w:t>窈窕淑女，琴瑟友之。</w:t>
      </w:r>
    </w:p>
    <w:p w14:paraId="10CE0CC3" w14:textId="77777777" w:rsidR="00623FFE" w:rsidRDefault="00623FFE">
      <w:pPr>
        <w:rPr>
          <w:rFonts w:hint="eastAsia"/>
        </w:rPr>
      </w:pPr>
      <w:r>
        <w:rPr>
          <w:rFonts w:hint="eastAsia"/>
        </w:rPr>
        <w:t>yǎo tiǎo shū nǚ, qín sè yǒu zhī.</w:t>
      </w:r>
    </w:p>
    <w:p w14:paraId="798E7F9C" w14:textId="77777777" w:rsidR="00623FFE" w:rsidRDefault="00623FFE">
      <w:pPr>
        <w:rPr>
          <w:rFonts w:hint="eastAsia"/>
        </w:rPr>
      </w:pPr>
    </w:p>
    <w:p w14:paraId="40645B7D" w14:textId="77777777" w:rsidR="00623FFE" w:rsidRDefault="00623FFE">
      <w:pPr>
        <w:rPr>
          <w:rFonts w:hint="eastAsia"/>
        </w:rPr>
      </w:pPr>
    </w:p>
    <w:p w14:paraId="2FFE648E" w14:textId="77777777" w:rsidR="00623FFE" w:rsidRDefault="00623FFE">
      <w:pPr>
        <w:rPr>
          <w:rFonts w:hint="eastAsia"/>
        </w:rPr>
      </w:pPr>
      <w:r>
        <w:rPr>
          <w:rFonts w:hint="eastAsia"/>
        </w:rPr>
        <w:t>参差荇菜，左右芼之。</w:t>
      </w:r>
    </w:p>
    <w:p w14:paraId="1E19F4E4" w14:textId="77777777" w:rsidR="00623FFE" w:rsidRDefault="00623FFE">
      <w:pPr>
        <w:rPr>
          <w:rFonts w:hint="eastAsia"/>
        </w:rPr>
      </w:pPr>
      <w:r>
        <w:rPr>
          <w:rFonts w:hint="eastAsia"/>
        </w:rPr>
        <w:t>cēn cī xìng cài, zuǒ yòu mào zhī.</w:t>
      </w:r>
    </w:p>
    <w:p w14:paraId="47DF98C6" w14:textId="77777777" w:rsidR="00623FFE" w:rsidRDefault="00623FFE">
      <w:pPr>
        <w:rPr>
          <w:rFonts w:hint="eastAsia"/>
        </w:rPr>
      </w:pPr>
      <w:r>
        <w:rPr>
          <w:rFonts w:hint="eastAsia"/>
        </w:rPr>
        <w:t>窈窕淑女，钟鼓乐之。</w:t>
      </w:r>
    </w:p>
    <w:p w14:paraId="34DE8C32" w14:textId="77777777" w:rsidR="00623FFE" w:rsidRDefault="00623FFE">
      <w:pPr>
        <w:rPr>
          <w:rFonts w:hint="eastAsia"/>
        </w:rPr>
      </w:pPr>
      <w:r>
        <w:rPr>
          <w:rFonts w:hint="eastAsia"/>
        </w:rPr>
        <w:t>yǎo tiǎo shū nǚ, zhōng gǔ lè zhī.</w:t>
      </w:r>
    </w:p>
    <w:p w14:paraId="36CA67E1" w14:textId="77777777" w:rsidR="00623FFE" w:rsidRDefault="00623FFE">
      <w:pPr>
        <w:rPr>
          <w:rFonts w:hint="eastAsia"/>
        </w:rPr>
      </w:pPr>
    </w:p>
    <w:p w14:paraId="2D1CD2E2" w14:textId="77777777" w:rsidR="00623FFE" w:rsidRDefault="00623FFE">
      <w:pPr>
        <w:rPr>
          <w:rFonts w:hint="eastAsia"/>
        </w:rPr>
      </w:pPr>
    </w:p>
    <w:p w14:paraId="49913CA6" w14:textId="77777777" w:rsidR="00623FFE" w:rsidRDefault="00623FFE">
      <w:pPr>
        <w:rPr>
          <w:rFonts w:hint="eastAsia"/>
        </w:rPr>
      </w:pPr>
      <w:r>
        <w:rPr>
          <w:rFonts w:hint="eastAsia"/>
        </w:rPr>
        <w:t>文化背景与意义</w:t>
      </w:r>
    </w:p>
    <w:p w14:paraId="4F97C38E" w14:textId="77777777" w:rsidR="00623FFE" w:rsidRDefault="00623FFE">
      <w:pPr>
        <w:rPr>
          <w:rFonts w:hint="eastAsia"/>
        </w:rPr>
      </w:pPr>
      <w:r>
        <w:rPr>
          <w:rFonts w:hint="eastAsia"/>
        </w:rPr>
        <w:t>《关雎》描绘了一位君子对一位美丽女子的爱慕之情，通过雎鸠鸟的鸣叫、荇菜的采集等自然景象，表达了诗人对爱情的美好向往和追求。这首诗不仅展示了古代中国人的审美情趣，也反映了当时社会的生活方式和价值观。</w:t>
      </w:r>
    </w:p>
    <w:p w14:paraId="0F348C01" w14:textId="77777777" w:rsidR="00623FFE" w:rsidRDefault="00623FFE">
      <w:pPr>
        <w:rPr>
          <w:rFonts w:hint="eastAsia"/>
        </w:rPr>
      </w:pPr>
    </w:p>
    <w:p w14:paraId="0691EBF2" w14:textId="77777777" w:rsidR="00623FFE" w:rsidRDefault="00623FFE">
      <w:pPr>
        <w:rPr>
          <w:rFonts w:hint="eastAsia"/>
        </w:rPr>
      </w:pPr>
    </w:p>
    <w:p w14:paraId="7860CED8" w14:textId="77777777" w:rsidR="00623FFE" w:rsidRDefault="00623FFE">
      <w:pPr>
        <w:rPr>
          <w:rFonts w:hint="eastAsia"/>
        </w:rPr>
      </w:pPr>
      <w:r>
        <w:rPr>
          <w:rFonts w:hint="eastAsia"/>
        </w:rPr>
        <w:t>艺术特色</w:t>
      </w:r>
    </w:p>
    <w:p w14:paraId="6B327017" w14:textId="77777777" w:rsidR="00623FFE" w:rsidRDefault="00623FFE">
      <w:pPr>
        <w:rPr>
          <w:rFonts w:hint="eastAsia"/>
        </w:rPr>
      </w:pPr>
      <w:r>
        <w:rPr>
          <w:rFonts w:hint="eastAsia"/>
        </w:rPr>
        <w:t>在艺术表现上，《关雎》运用了丰富的象征手法和生动的语言描述，使整首诗充满了诗意和想象力。比如，“关关雎鸠”以雎鸠鸟的叫声来暗示男女之间的和谐；“荇菜”的采集则象征着对美好事物的不懈追求。这些元素共同构成了这首诗独特的艺术魅力。</w:t>
      </w:r>
    </w:p>
    <w:p w14:paraId="549184E4" w14:textId="77777777" w:rsidR="00623FFE" w:rsidRDefault="00623FFE">
      <w:pPr>
        <w:rPr>
          <w:rFonts w:hint="eastAsia"/>
        </w:rPr>
      </w:pPr>
    </w:p>
    <w:p w14:paraId="46CF668F" w14:textId="77777777" w:rsidR="00623FFE" w:rsidRDefault="00623FFE">
      <w:pPr>
        <w:rPr>
          <w:rFonts w:hint="eastAsia"/>
        </w:rPr>
      </w:pPr>
    </w:p>
    <w:p w14:paraId="600E63E1" w14:textId="77777777" w:rsidR="00623FFE" w:rsidRDefault="00623FFE">
      <w:pPr>
        <w:rPr>
          <w:rFonts w:hint="eastAsia"/>
        </w:rPr>
      </w:pPr>
      <w:r>
        <w:rPr>
          <w:rFonts w:hint="eastAsia"/>
        </w:rPr>
        <w:t>现代解读与影响</w:t>
      </w:r>
    </w:p>
    <w:p w14:paraId="4D49982D" w14:textId="77777777" w:rsidR="00623FFE" w:rsidRDefault="00623FFE">
      <w:pPr>
        <w:rPr>
          <w:rFonts w:hint="eastAsia"/>
        </w:rPr>
      </w:pPr>
      <w:r>
        <w:rPr>
          <w:rFonts w:hint="eastAsia"/>
        </w:rPr>
        <w:t>尽管《关雎》已有数千年的历史，但它至今仍被广泛传颂，并且在文学、音乐等领域产生了深远的影响。许多现代作品中都可以看到它的影子，无论是歌词创作还是电影剧本，都可能引用或改编自这首古老的诗歌。这体现了中国传统文化的强大生命力及其跨越时空的艺术价值。</w:t>
      </w:r>
    </w:p>
    <w:p w14:paraId="478E7E6B" w14:textId="77777777" w:rsidR="00623FFE" w:rsidRDefault="00623FFE">
      <w:pPr>
        <w:rPr>
          <w:rFonts w:hint="eastAsia"/>
        </w:rPr>
      </w:pPr>
    </w:p>
    <w:p w14:paraId="20F3ECFC" w14:textId="77777777" w:rsidR="00623FFE" w:rsidRDefault="00623FFE">
      <w:pPr>
        <w:rPr>
          <w:rFonts w:hint="eastAsia"/>
        </w:rPr>
      </w:pPr>
    </w:p>
    <w:p w14:paraId="027CC27A" w14:textId="77777777" w:rsidR="00623FFE" w:rsidRDefault="00623F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050A21" w14:textId="48D730ED" w:rsidR="005F5077" w:rsidRDefault="005F5077"/>
    <w:sectPr w:rsidR="005F5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77"/>
    <w:rsid w:val="005F5077"/>
    <w:rsid w:val="00623FF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42200-ED97-4406-9E3C-6BEE5668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50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0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0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0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0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0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0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0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0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50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5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50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50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50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50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50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50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50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5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0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50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50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0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0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0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50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50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